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AF4" w:rsidRPr="00D25AF4" w:rsidRDefault="00D25AF4" w:rsidP="00D25AF4">
      <w:pPr>
        <w:pStyle w:val="a3"/>
        <w:spacing w:before="0" w:beforeAutospacing="0" w:after="240" w:afterAutospacing="0"/>
        <w:rPr>
          <w:color w:val="010101"/>
          <w:sz w:val="40"/>
          <w:szCs w:val="40"/>
        </w:rPr>
      </w:pPr>
      <w:r w:rsidRPr="00D25AF4">
        <w:rPr>
          <w:color w:val="010101"/>
          <w:sz w:val="40"/>
          <w:szCs w:val="40"/>
        </w:rPr>
        <w:t>Мой ребенок грызет ногти</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Привычка грызть ногти очень распространена как среди детей раннего возраста, так и среди взрослых. Как правило, дети до трех лет не имеют привычки грызть ногти. Однако с 4 лет все больше детей приобретают эту привычку.</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Привычка грызть ногти не губительна для здоровья, она лишь приводит к обкусанным ногтям, разрушению кутикулы, кровоподтекам в уголках ногтей.</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 xml:space="preserve">Привычка грызть ногти – это в основном способ успокоить себя в стрессовой ситуации. Дошкольники нервничают, когда изучают что-то новое, стесняются, когда оказываются в новом окружении и т.д. Стресс у детей могут вызывать как отрицательные, так и положительные события, происходящие в их жизни. К примеру, переезд семьи в новую квартиру, как для взрослых, так и для детей, означает радость. Однако такое событие приводит ребенка в возбужденное состояние, в результате, ребенок снова начинает грызть ногти. Захватывающий рассказ о приключениях перед сном - это </w:t>
      </w:r>
      <w:proofErr w:type="gramStart"/>
      <w:r w:rsidRPr="00D25AF4">
        <w:rPr>
          <w:color w:val="010101"/>
          <w:sz w:val="28"/>
          <w:szCs w:val="28"/>
        </w:rPr>
        <w:t>здорово</w:t>
      </w:r>
      <w:proofErr w:type="gramEnd"/>
      <w:r w:rsidRPr="00D25AF4">
        <w:rPr>
          <w:color w:val="010101"/>
          <w:sz w:val="28"/>
          <w:szCs w:val="28"/>
        </w:rPr>
        <w:t>, однако с другой стороны - это некий стресс для ребенка. Иными словами то, что не способно вызвать стресс у взрослых, может вызвать (в незначительной степени) его у детей. В такой ситуации они начинают грызть ногти, чтобы успокоить себя. Если привычка вашего ребенка возникает именно в такие моменты, то родителям не о чем сильно беспокоиться, ребенок подрастет, и привычка исчезнет сама собой. К числу подходящих для развития этой злополучной привычки поводов можно отнести конфликтные отношения в семье, ситуации частых упрёков и одёргиваний ("не делай", "не ходи", "не бери" и пр.) и различные другие проявления недовольства со стороны взрослых (особенно со стороны значимого окружения: мамы, папы).</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О чем еще, кроме нервозности, может говорить эта привычка? Что она означает для ребенка? Ответы здесь таковы:</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1. Ребенку просто приятно грызть ногти, это доставляет ему физическое удовольствие. Очень возможно, что это удовольствие как бы суррогат других более приятных действий, ему недоступных. Чтобы избавить ребенка от этой привычки, надо предложить ему другое занятие, более удовлетворяющее его.</w:t>
      </w:r>
    </w:p>
    <w:p w:rsidR="00D25AF4" w:rsidRPr="00D25AF4" w:rsidRDefault="00D25AF4" w:rsidP="00D25AF4">
      <w:pPr>
        <w:pStyle w:val="a3"/>
        <w:spacing w:before="0" w:beforeAutospacing="0" w:after="0" w:afterAutospacing="0"/>
        <w:rPr>
          <w:color w:val="010101"/>
          <w:sz w:val="28"/>
          <w:szCs w:val="28"/>
        </w:rPr>
      </w:pPr>
      <w:r w:rsidRPr="00D25AF4">
        <w:rPr>
          <w:color w:val="010101"/>
          <w:sz w:val="28"/>
          <w:szCs w:val="28"/>
        </w:rPr>
        <w:t>2. Эта привычка вновь возвращает его в детство. Иными словами, держа палец во рту, ребенок производит знакомое с младенчества движение. Он как бы хочет сказать, что период младенчества до сих пор очень важен для него и в каком-то смысле он еще не готов к более взрослой жизни.</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3. Привычка грызть ногти дает выход агрессивности ребенка. Он злит тем самым родителей, даже если иногда делает себе больно. Поэтому зачастую сам по себе подобный поступок — проявление враждебности. Глагол «грызть» выражает именно это понятие.</w:t>
      </w:r>
    </w:p>
    <w:p w:rsidR="00D25AF4" w:rsidRPr="00D25AF4" w:rsidRDefault="00D25AF4" w:rsidP="00D25AF4">
      <w:pPr>
        <w:pStyle w:val="a3"/>
        <w:spacing w:before="0" w:beforeAutospacing="0" w:after="240" w:afterAutospacing="0"/>
        <w:rPr>
          <w:color w:val="010101"/>
          <w:sz w:val="28"/>
          <w:szCs w:val="28"/>
        </w:rPr>
      </w:pPr>
      <w:proofErr w:type="gramStart"/>
      <w:r w:rsidRPr="00D25AF4">
        <w:rPr>
          <w:color w:val="010101"/>
          <w:sz w:val="28"/>
          <w:szCs w:val="28"/>
        </w:rPr>
        <w:lastRenderedPageBreak/>
        <w:t>Если привычка не связана с вышеперечисленным, то вам нужно помочь ребенку с ней справиться.</w:t>
      </w:r>
      <w:proofErr w:type="gramEnd"/>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А теперь о том, что же всё-таки делать?</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Старайтесь сохранять спокойствие. Подумайте о том, что привычка грызть ногти хоть и неприятна с эстетической точки зрения, но реального вреда здоровью ребёнка не нанесёт. Вместо демонстрации раздражения, негодования попробуйте отвлечь ребёнка от его мыслей, предложите такое задание (дайте какое-то поручение), при котором руки будут заняты.</w:t>
      </w:r>
    </w:p>
    <w:p w:rsidR="00D25AF4" w:rsidRPr="00D25AF4" w:rsidRDefault="00D25AF4" w:rsidP="00D25AF4">
      <w:pPr>
        <w:pStyle w:val="a3"/>
        <w:spacing w:before="0" w:beforeAutospacing="0" w:after="240" w:afterAutospacing="0"/>
        <w:rPr>
          <w:color w:val="010101"/>
          <w:sz w:val="28"/>
          <w:szCs w:val="28"/>
        </w:rPr>
      </w:pPr>
      <w:proofErr w:type="gramStart"/>
      <w:r w:rsidRPr="00D25AF4">
        <w:rPr>
          <w:color w:val="010101"/>
          <w:sz w:val="28"/>
          <w:szCs w:val="28"/>
        </w:rPr>
        <w:t>Не фиксируйте излишнее внимание на этой особенности поведения, в противном случае привычка может приобрести (помимо снятия внутреннего напряжения) ещё один смысл - станет безотказным способом привлечения внимания близких к себе и своим проблемам.</w:t>
      </w:r>
      <w:proofErr w:type="gramEnd"/>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Понаблюдайте за тем, в каких ситуациях ваш малыш начинает грызть ногти. Поговорите с ним о том, что его беспокоит, спросите, что он чувствует. Когда провоцирующие ситуации будут выявлены, постарайтесь в дальнейшем либо избегать их, а если это не возможно - работайте над тем, чтобы ребёнок изменил своё отношение к ним.</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Помните о том, что ребёнок может и не осознавать, что пальцы оказались у него во рту, т.к. это происходит автоматически. Для того чтобы побудить ребёнка убрать руки изо рта не одёргивайте его, а попробуйте придумать и договориться с ним о каком-нибудь сигнале, с помощью которого вы будите обращать его внимание на то, что рука оказалась во рту. Этим сигналом может быть какой-то смешной жест или слово, понятное только вам двоим.</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А ещё, проанализируйте свою модель поведения по отношению к ребёнку. Конечно, что вы его очень любите, но может быть, не у вас хватает времени с ним поиграть или почитать любимую книжку, вы чаще его ругаете, а не хвалите? А может у вас самой сейчас есть какие-то свои взрослые проблемы, и он чувствует это и переживает за вас? В любом случае не забывайте о том, что вашему ребёнку, как и всем детям, необходимо чувствовать защищённость и принятие со стороны родителей. Говорите в его адрес добрые слова, хвалите за малейшее достижение, будьте к своему ребёнку внимательны и терпимы.</w:t>
      </w:r>
    </w:p>
    <w:p w:rsidR="00D25AF4" w:rsidRPr="00D25AF4" w:rsidRDefault="00D25AF4" w:rsidP="00D25AF4">
      <w:pPr>
        <w:pStyle w:val="a3"/>
        <w:spacing w:before="0" w:beforeAutospacing="0" w:after="0" w:afterAutospacing="0"/>
        <w:rPr>
          <w:color w:val="010101"/>
          <w:sz w:val="28"/>
          <w:szCs w:val="28"/>
        </w:rPr>
      </w:pPr>
      <w:r w:rsidRPr="00D25AF4">
        <w:rPr>
          <w:color w:val="010101"/>
          <w:sz w:val="28"/>
          <w:szCs w:val="28"/>
        </w:rPr>
        <w:t>Чтобы малыш не чувствовал себя виноватым за то, что он делает что-то, что вам не по душе, скажите ему, что, когда вы были маленькой, вы тоже грызли ногти, но потом отучились от этой дурной привычки. Ваш собственный пример и доверие к вашим словам - это основные столпы, на которых строится чувство уверенности в себе вашего ребенка. Поэтому он поверит вам, что грызть ногти - это плохо, но от этой привычки можно избавиться. Действуйте мягко.</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lastRenderedPageBreak/>
        <w:t xml:space="preserve">Важно акцентировать внимание и на эстетических моментах. Во-первых, </w:t>
      </w:r>
      <w:proofErr w:type="spellStart"/>
      <w:r w:rsidRPr="00D25AF4">
        <w:rPr>
          <w:color w:val="010101"/>
          <w:sz w:val="28"/>
          <w:szCs w:val="28"/>
        </w:rPr>
        <w:t>обгрызанные</w:t>
      </w:r>
      <w:proofErr w:type="spellEnd"/>
      <w:r w:rsidRPr="00D25AF4">
        <w:rPr>
          <w:color w:val="010101"/>
          <w:sz w:val="28"/>
          <w:szCs w:val="28"/>
        </w:rPr>
        <w:t xml:space="preserve"> ногти - это некрасиво, а во-вторых, из-за того, что он тянет в рот грязные руки, можно заболеть. Хвалите ребенка, когда ему удается не грызть ногти в течение дня. Повесьте в комнате небольшой календарь, где звездочками отмечайте каждую победу вашего малыша над дурной привычкой. Объясните, сколько радости доставляет маме видеть, чт</w:t>
      </w:r>
      <w:proofErr w:type="gramStart"/>
      <w:r w:rsidRPr="00D25AF4">
        <w:rPr>
          <w:color w:val="010101"/>
          <w:sz w:val="28"/>
          <w:szCs w:val="28"/>
        </w:rPr>
        <w:t>о у ее</w:t>
      </w:r>
      <w:proofErr w:type="gramEnd"/>
      <w:r w:rsidRPr="00D25AF4">
        <w:rPr>
          <w:color w:val="010101"/>
          <w:sz w:val="28"/>
          <w:szCs w:val="28"/>
        </w:rPr>
        <w:t xml:space="preserve"> малыша красивые ручки.</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Хотя мы не всегда в состоянии «переключить» пальцы ребенка на другие, не менее приятные занятия в ту самую минуту, когда он собирается грызть ногти, мы все-таки можем сделать его жизнь более веселой, если устраним некоторые из самых главных причин напряженности, угнетающей малыша. Возможно, в последнее время мы сами были слишком нервозны, или чересчур суровы с ним, либо очень строго наказали его. Вероятно также, что мы излишне требовательны к нему. Не исключено, что отношения с братиком или сестренкой, какие-то недоразумения во время игры, тысячи всевозможных событий дня могли взволновать ребенка, вызвать у него раздражение, но ему не представилась возможность отвести душу. Нужно поэтому постараться снять его нервное напряжение и добавить в его жизнь веселья.</w:t>
      </w:r>
    </w:p>
    <w:p w:rsidR="00D25AF4" w:rsidRPr="00D25AF4" w:rsidRDefault="00D25AF4" w:rsidP="00D25AF4">
      <w:pPr>
        <w:pStyle w:val="a3"/>
        <w:spacing w:before="0" w:beforeAutospacing="0" w:after="240" w:afterAutospacing="0"/>
        <w:rPr>
          <w:color w:val="010101"/>
          <w:sz w:val="28"/>
          <w:szCs w:val="28"/>
        </w:rPr>
      </w:pPr>
      <w:r w:rsidRPr="00D25AF4">
        <w:rPr>
          <w:color w:val="010101"/>
          <w:sz w:val="28"/>
          <w:szCs w:val="28"/>
        </w:rPr>
        <w:t>Факт возвращения ребенка к детским привычкам должен подсказать нам, что мы не сумели вызвать у него желание расти. Конечно, мы побуждали его расти, но, несомненно, ему чего-то недоставало — скорее всего, нашего одобрения. В этой ситуации все, что необходимо сделать,— это подчеркнуто вознаграждать ребенка за более взрослое поведение. Иногда достаточно ласкового слова или же просто погладить малыша по головке. Важно, чтобы ребенок понимал, что мы видим его заслуги и одобряем его поступки. Мы не должны наказывать его за ребяческое поведение: на эти моменты в его поведении следует как можно меньше обращать внимания.</w:t>
      </w:r>
    </w:p>
    <w:p w:rsidR="00D25AF4" w:rsidRPr="00D25AF4" w:rsidRDefault="00D25AF4" w:rsidP="00D25AF4">
      <w:pPr>
        <w:pStyle w:val="a3"/>
        <w:spacing w:before="0" w:beforeAutospacing="0" w:after="0" w:afterAutospacing="0"/>
        <w:rPr>
          <w:color w:val="010101"/>
          <w:sz w:val="28"/>
          <w:szCs w:val="28"/>
        </w:rPr>
      </w:pPr>
      <w:bookmarkStart w:id="0" w:name="_GoBack"/>
      <w:bookmarkEnd w:id="0"/>
      <w:r w:rsidRPr="00D25AF4">
        <w:rPr>
          <w:color w:val="010101"/>
          <w:sz w:val="28"/>
          <w:szCs w:val="28"/>
        </w:rPr>
        <w:t> Детские психологи уверены, что ни в коем случае не стоит "делать" трагедию из того, что ваш ребенок грызет ногти. Во-первых, потому что, увидев такую обеспокоенность со стороны взрослых, малыши сами расстраиваются, из-за чего у них растет потребность еще больше грызть ногти, чтобы успокоиться, а значит, бороться с этой привычкой все труднее. Во-вторых, узнав, что вас беспокоит и раздражает его поведение, кроха может начать использовать ее в качестве протеста или мести каждый раз, когда вы его ругаете или запрещаете что-то делать. Но тут самое главное — не переусердствовать, а действовать правильно, то есть не спеша, спокойно и в полной уверенности, что все будет хорошо. Так что действовать нужно с пониманием, ненавязчиво, мягко, ласково и ежедневно.</w:t>
      </w:r>
    </w:p>
    <w:p w:rsidR="002475A3" w:rsidRPr="00D25AF4" w:rsidRDefault="00D25AF4" w:rsidP="00D25AF4">
      <w:pPr>
        <w:pStyle w:val="a3"/>
        <w:spacing w:before="0" w:beforeAutospacing="0" w:after="240" w:afterAutospacing="0"/>
        <w:rPr>
          <w:color w:val="010101"/>
          <w:sz w:val="28"/>
          <w:szCs w:val="28"/>
        </w:rPr>
      </w:pPr>
      <w:r w:rsidRPr="00D25AF4">
        <w:rPr>
          <w:color w:val="010101"/>
          <w:sz w:val="28"/>
          <w:szCs w:val="28"/>
        </w:rPr>
        <w:t>Терпения Вам и всё получит</w:t>
      </w:r>
      <w:r w:rsidRPr="00D25AF4">
        <w:rPr>
          <w:color w:val="010101"/>
          <w:sz w:val="28"/>
          <w:szCs w:val="28"/>
        </w:rPr>
        <w:t>ся</w:t>
      </w:r>
    </w:p>
    <w:sectPr w:rsidR="002475A3" w:rsidRPr="00D25A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F4"/>
    <w:rsid w:val="002475A3"/>
    <w:rsid w:val="00D25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5A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5A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98439">
      <w:bodyDiv w:val="1"/>
      <w:marLeft w:val="0"/>
      <w:marRight w:val="0"/>
      <w:marTop w:val="0"/>
      <w:marBottom w:val="0"/>
      <w:divBdr>
        <w:top w:val="none" w:sz="0" w:space="0" w:color="auto"/>
        <w:left w:val="none" w:sz="0" w:space="0" w:color="auto"/>
        <w:bottom w:val="none" w:sz="0" w:space="0" w:color="auto"/>
        <w:right w:val="none" w:sz="0" w:space="0" w:color="auto"/>
      </w:divBdr>
      <w:divsChild>
        <w:div w:id="551892653">
          <w:marLeft w:val="0"/>
          <w:marRight w:val="0"/>
          <w:marTop w:val="0"/>
          <w:marBottom w:val="240"/>
          <w:divBdr>
            <w:top w:val="none" w:sz="0" w:space="0" w:color="auto"/>
            <w:left w:val="none" w:sz="0" w:space="0" w:color="auto"/>
            <w:bottom w:val="none" w:sz="0" w:space="0" w:color="auto"/>
            <w:right w:val="none" w:sz="0" w:space="0" w:color="auto"/>
          </w:divBdr>
        </w:div>
        <w:div w:id="484325397">
          <w:marLeft w:val="0"/>
          <w:marRight w:val="0"/>
          <w:marTop w:val="0"/>
          <w:marBottom w:val="240"/>
          <w:divBdr>
            <w:top w:val="none" w:sz="0" w:space="0" w:color="auto"/>
            <w:left w:val="none" w:sz="0" w:space="0" w:color="auto"/>
            <w:bottom w:val="none" w:sz="0" w:space="0" w:color="auto"/>
            <w:right w:val="none" w:sz="0" w:space="0" w:color="auto"/>
          </w:divBdr>
        </w:div>
        <w:div w:id="328601119">
          <w:marLeft w:val="0"/>
          <w:marRight w:val="0"/>
          <w:marTop w:val="0"/>
          <w:marBottom w:val="240"/>
          <w:divBdr>
            <w:top w:val="none" w:sz="0" w:space="0" w:color="auto"/>
            <w:left w:val="none" w:sz="0" w:space="0" w:color="auto"/>
            <w:bottom w:val="none" w:sz="0" w:space="0" w:color="auto"/>
            <w:right w:val="none" w:sz="0" w:space="0" w:color="auto"/>
          </w:divBdr>
        </w:div>
        <w:div w:id="146087392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2024-12-10T17:26:00Z</dcterms:created>
  <dcterms:modified xsi:type="dcterms:W3CDTF">2024-12-10T17:29:00Z</dcterms:modified>
</cp:coreProperties>
</file>