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AE9C0" w:themeColor="accent5" w:themeTint="66"/>
  <w:body>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Pr="005B6C85" w:rsidRDefault="005B6C85" w:rsidP="000F00E4">
      <w:pPr>
        <w:spacing w:after="0" w:line="240" w:lineRule="auto"/>
        <w:jc w:val="center"/>
        <w:rPr>
          <w:rFonts w:ascii="Times New Roman" w:eastAsia="Times New Roman" w:hAnsi="Times New Roman" w:cs="Times New Roman"/>
          <w:b/>
          <w:bCs/>
          <w:color w:val="000000"/>
          <w:sz w:val="24"/>
          <w:szCs w:val="24"/>
        </w:rPr>
      </w:pPr>
      <w:r w:rsidRPr="005B6C85">
        <w:rPr>
          <w:rFonts w:ascii="Times New Roman" w:eastAsia="Times New Roman" w:hAnsi="Times New Roman" w:cs="Times New Roman"/>
          <w:b/>
          <w:bCs/>
          <w:color w:val="000000"/>
          <w:sz w:val="24"/>
          <w:szCs w:val="24"/>
        </w:rPr>
        <w:t>2024г.</w:t>
      </w: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Pr="000F00E4" w:rsidRDefault="00532D29" w:rsidP="000F00E4">
      <w:pPr>
        <w:spacing w:after="0" w:line="240" w:lineRule="auto"/>
        <w:jc w:val="center"/>
        <w:rPr>
          <w:rFonts w:ascii="Times New Roman" w:eastAsia="Times New Roman" w:hAnsi="Times New Roman" w:cs="Times New Roman"/>
          <w:bCs/>
          <w:color w:val="000000"/>
          <w:sz w:val="24"/>
          <w:szCs w:val="24"/>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532D29" w:rsidRDefault="00532D29" w:rsidP="000F00E4">
      <w:pPr>
        <w:spacing w:after="0" w:line="240" w:lineRule="auto"/>
        <w:jc w:val="both"/>
        <w:rPr>
          <w:rFonts w:ascii="Times New Roman" w:eastAsia="Times New Roman" w:hAnsi="Times New Roman" w:cs="Times New Roman"/>
          <w:b/>
          <w:bCs/>
          <w:color w:val="000000"/>
          <w:sz w:val="24"/>
          <w:szCs w:val="24"/>
          <w:u w:val="single"/>
        </w:rPr>
      </w:pPr>
    </w:p>
    <w:p w:rsidR="000F00E4" w:rsidRPr="000F00E4" w:rsidRDefault="00532D29" w:rsidP="000F00E4">
      <w:pPr>
        <w:spacing w:after="0" w:line="240" w:lineRule="auto"/>
        <w:jc w:val="center"/>
        <w:rPr>
          <w:rFonts w:ascii="Times New Roman" w:eastAsia="Times New Roman" w:hAnsi="Times New Roman" w:cs="Times New Roman"/>
          <w:b/>
          <w:bCs/>
          <w:i/>
          <w:color w:val="003300"/>
          <w:sz w:val="52"/>
          <w:szCs w:val="52"/>
        </w:rPr>
      </w:pPr>
      <w:r w:rsidRPr="000F00E4">
        <w:rPr>
          <w:rFonts w:ascii="Times New Roman" w:eastAsia="Times New Roman" w:hAnsi="Times New Roman" w:cs="Times New Roman"/>
          <w:b/>
          <w:bCs/>
          <w:i/>
          <w:color w:val="003300"/>
          <w:sz w:val="52"/>
          <w:szCs w:val="52"/>
        </w:rPr>
        <w:t>Рекомендации для родителей</w:t>
      </w:r>
    </w:p>
    <w:p w:rsidR="00532D29" w:rsidRPr="000F00E4" w:rsidRDefault="00532D29" w:rsidP="000F00E4">
      <w:pPr>
        <w:spacing w:after="0" w:line="240" w:lineRule="auto"/>
        <w:jc w:val="center"/>
        <w:rPr>
          <w:rFonts w:ascii="Times New Roman" w:eastAsia="Times New Roman" w:hAnsi="Times New Roman" w:cs="Times New Roman"/>
          <w:b/>
          <w:bCs/>
          <w:i/>
          <w:color w:val="003300"/>
          <w:sz w:val="52"/>
          <w:szCs w:val="52"/>
        </w:rPr>
      </w:pPr>
      <w:r w:rsidRPr="000F00E4">
        <w:rPr>
          <w:rFonts w:ascii="Times New Roman" w:eastAsia="Times New Roman" w:hAnsi="Times New Roman" w:cs="Times New Roman"/>
          <w:b/>
          <w:bCs/>
          <w:i/>
          <w:color w:val="003300"/>
          <w:sz w:val="52"/>
          <w:szCs w:val="52"/>
        </w:rPr>
        <w:t xml:space="preserve"> «Правильные наказания»</w:t>
      </w:r>
    </w:p>
    <w:p w:rsidR="00532D29" w:rsidRPr="000F00E4" w:rsidRDefault="00532D29" w:rsidP="000F00E4">
      <w:pPr>
        <w:spacing w:after="0" w:line="240" w:lineRule="auto"/>
        <w:jc w:val="both"/>
        <w:rPr>
          <w:rFonts w:ascii="Times New Roman" w:eastAsia="Times New Roman" w:hAnsi="Times New Roman" w:cs="Times New Roman"/>
          <w:b/>
          <w:bCs/>
          <w:color w:val="000000"/>
          <w:sz w:val="52"/>
          <w:szCs w:val="52"/>
          <w:u w:val="single"/>
        </w:rPr>
      </w:pPr>
    </w:p>
    <w:p w:rsidR="000F00E4" w:rsidRDefault="00ED5CCC" w:rsidP="000F00E4">
      <w:pPr>
        <w:spacing w:after="0" w:line="24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noProof/>
          <w:color w:val="000000"/>
          <w:sz w:val="24"/>
          <w:szCs w:val="24"/>
          <w:u w:val="single"/>
        </w:rPr>
        <w:t xml:space="preserve">                                       </w:t>
      </w:r>
      <w:r>
        <w:rPr>
          <w:rFonts w:ascii="Times New Roman" w:eastAsia="Times New Roman" w:hAnsi="Times New Roman" w:cs="Times New Roman"/>
          <w:b/>
          <w:bCs/>
          <w:noProof/>
          <w:color w:val="000000"/>
          <w:sz w:val="24"/>
          <w:szCs w:val="24"/>
          <w:u w:val="single"/>
        </w:rPr>
        <w:drawing>
          <wp:inline distT="0" distB="0" distL="0" distR="0">
            <wp:extent cx="2076450" cy="2733097"/>
            <wp:effectExtent l="19050" t="0" r="0" b="0"/>
            <wp:docPr id="3" name="Рисунок 2" descr="C:\Users\User\Desktop\С-днем-матер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днем-матери.png"/>
                    <pic:cNvPicPr>
                      <a:picLocks noChangeAspect="1" noChangeArrowheads="1"/>
                    </pic:cNvPicPr>
                  </pic:nvPicPr>
                  <pic:blipFill>
                    <a:blip r:embed="rId7" cstate="print"/>
                    <a:srcRect/>
                    <a:stretch>
                      <a:fillRect/>
                    </a:stretch>
                  </pic:blipFill>
                  <pic:spPr bwMode="auto">
                    <a:xfrm>
                      <a:off x="0" y="0"/>
                      <a:ext cx="2080563" cy="2738511"/>
                    </a:xfrm>
                    <a:prstGeom prst="rect">
                      <a:avLst/>
                    </a:prstGeom>
                    <a:noFill/>
                    <a:ln w="9525">
                      <a:noFill/>
                      <a:miter lim="800000"/>
                      <a:headEnd/>
                      <a:tailEnd/>
                    </a:ln>
                  </pic:spPr>
                </pic:pic>
              </a:graphicData>
            </a:graphic>
          </wp:inline>
        </w:drawing>
      </w:r>
    </w:p>
    <w:p w:rsidR="000F00E4" w:rsidRPr="000F00E4" w:rsidRDefault="000F00E4" w:rsidP="000F00E4">
      <w:pPr>
        <w:spacing w:after="0" w:line="240" w:lineRule="auto"/>
        <w:jc w:val="both"/>
        <w:rPr>
          <w:rFonts w:ascii="Times New Roman" w:eastAsia="Times New Roman" w:hAnsi="Times New Roman" w:cs="Times New Roman"/>
          <w:b/>
          <w:bCs/>
          <w:color w:val="000000"/>
          <w:sz w:val="28"/>
          <w:szCs w:val="28"/>
          <w:u w:val="single"/>
        </w:rPr>
      </w:pPr>
    </w:p>
    <w:p w:rsidR="000F00E4" w:rsidRPr="000F00E4" w:rsidRDefault="000F00E4" w:rsidP="000F00E4">
      <w:pPr>
        <w:spacing w:after="0" w:line="240" w:lineRule="auto"/>
        <w:jc w:val="right"/>
        <w:rPr>
          <w:rFonts w:ascii="Times New Roman" w:eastAsia="Times New Roman" w:hAnsi="Times New Roman" w:cs="Times New Roman"/>
          <w:bCs/>
          <w:color w:val="003300"/>
          <w:sz w:val="28"/>
          <w:szCs w:val="28"/>
        </w:rPr>
      </w:pPr>
      <w:r w:rsidRPr="000F00E4">
        <w:rPr>
          <w:rFonts w:ascii="Times New Roman" w:eastAsia="Times New Roman" w:hAnsi="Times New Roman" w:cs="Times New Roman"/>
          <w:bCs/>
          <w:color w:val="003300"/>
          <w:sz w:val="28"/>
          <w:szCs w:val="28"/>
        </w:rPr>
        <w:t>Подготовила:</w:t>
      </w:r>
    </w:p>
    <w:p w:rsidR="00532D29" w:rsidRDefault="005B6C85" w:rsidP="005B6C85">
      <w:pPr>
        <w:spacing w:after="0" w:line="240" w:lineRule="auto"/>
        <w:jc w:val="right"/>
        <w:rPr>
          <w:rFonts w:ascii="Times New Roman" w:eastAsia="Times New Roman" w:hAnsi="Times New Roman" w:cs="Times New Roman"/>
          <w:bCs/>
          <w:color w:val="003300"/>
          <w:sz w:val="28"/>
          <w:szCs w:val="28"/>
        </w:rPr>
      </w:pPr>
      <w:r>
        <w:rPr>
          <w:rFonts w:ascii="Times New Roman" w:eastAsia="Times New Roman" w:hAnsi="Times New Roman" w:cs="Times New Roman"/>
          <w:bCs/>
          <w:color w:val="003300"/>
          <w:sz w:val="28"/>
          <w:szCs w:val="28"/>
        </w:rPr>
        <w:t>педагог-психолог</w:t>
      </w:r>
    </w:p>
    <w:p w:rsidR="005B6C85" w:rsidRDefault="005B6C85" w:rsidP="005B6C85">
      <w:pPr>
        <w:spacing w:after="0" w:line="240" w:lineRule="auto"/>
        <w:jc w:val="right"/>
        <w:rPr>
          <w:rFonts w:ascii="Times New Roman" w:eastAsia="Times New Roman" w:hAnsi="Times New Roman" w:cs="Times New Roman"/>
          <w:bCs/>
          <w:color w:val="003300"/>
          <w:sz w:val="28"/>
          <w:szCs w:val="28"/>
        </w:rPr>
      </w:pPr>
      <w:r>
        <w:rPr>
          <w:rFonts w:ascii="Times New Roman" w:eastAsia="Times New Roman" w:hAnsi="Times New Roman" w:cs="Times New Roman"/>
          <w:bCs/>
          <w:color w:val="003300"/>
          <w:sz w:val="28"/>
          <w:szCs w:val="28"/>
        </w:rPr>
        <w:t>МБДОУ д/с №13 «Сказка»</w:t>
      </w:r>
    </w:p>
    <w:p w:rsidR="005B6C85" w:rsidRDefault="005B6C85" w:rsidP="005B6C85">
      <w:pPr>
        <w:spacing w:after="0" w:line="240" w:lineRule="auto"/>
        <w:jc w:val="right"/>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Cs/>
          <w:color w:val="003300"/>
          <w:sz w:val="28"/>
          <w:szCs w:val="28"/>
        </w:rPr>
        <w:t>Ященко Л.В.</w:t>
      </w:r>
    </w:p>
    <w:p w:rsidR="005B6C85" w:rsidRDefault="005B6C85" w:rsidP="000F00E4">
      <w:pPr>
        <w:spacing w:after="0" w:line="240" w:lineRule="auto"/>
        <w:jc w:val="both"/>
        <w:rPr>
          <w:rFonts w:ascii="Times New Roman" w:eastAsia="Times New Roman" w:hAnsi="Times New Roman" w:cs="Times New Roman"/>
          <w:b/>
          <w:bCs/>
          <w:color w:val="000000"/>
          <w:sz w:val="24"/>
          <w:szCs w:val="24"/>
          <w:u w:val="single"/>
        </w:rPr>
      </w:pP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Наказание не должно вредить здоровью – ни физическому, ни психическому.</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lastRenderedPageBreak/>
        <w:t>Если есть сомнение наказывать или не наказывать, НЕ наказывайте. Никакой «профилактики», никаких наказаний «на всякий случай». За один раз – одно. Даже если проступков совершено сразу необозримое множество, наказание может быть суровым, но только одно, за все сразу, а не поодиночке за каждый. НАКАЗАНИЕ НЕ ЗА СЧЕТ ЛЮБВИ. Что бы ни случилось, не лишайте ребенка заслуженной похвалы и награды, НИКОГДА не отнимайте подаренного.</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Срок давности.</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Лучше не наказывать, чем наказывать запоздало. Дошкольник уже через час забудет про свою выходку, и будет искренне недоумевать «За что?». Запоздалое наказание не принесет пользы, а вызовет обиду, нанесет душевную травму.</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Наказан – прощен.</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Инцидент исчерпан. О старых грехах ни слова. Не мешайте начинать жизнь сначала.</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Без унижения.</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Что бы ни было, какая бы не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Ребенок не должен бояться нашего наказания.</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Не наказания он должен бояться, не гнева нашего, а нашего огорчения.</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Нельзя наказывать и ругать:</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Когда ребенок болен (психика уязвима, реакции непредсказуемые); сразу после физической или душевной травмы; когда ребенок не справляется или у него что-то не получается, когда ест, после сна, перед сном, во время игры, во время работы; когда внутренние мотивы проступка, самого пустякового или самого страшного, нам непонятны (нужно обязательно разобраться, чем вызван проступок, может это была оборона, кто-то подговорил и т. п.); когда мы сами не в себе, устали или огорчены своими проблемами (гнев плохой советчик).</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Помните о внушаемости!</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lastRenderedPageBreak/>
        <w:t>Ругая ребенка, не утверждайте, что он лентяй, неряха и т. д., что у него ничего не выйдет, он неисправим и т. п. Ребенок ВЕРИТ! Всякое утверждение им воспринимается однозначно, никакого переносного смысла ребенок не понимает. Оценивая – внушаем.</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Соблюдайте неприкосновенность личности!</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Выражая неодобрение, определяйте только поступки, только конкретные действия, не прикасайтесь к личности. Не «ты плохой», а «ты сделал плохо», не «ты жестокий», а «ты поступил жестоко». Выражайте свое отношение к поступку: «мы огорчены твоим поведением», «мне грустно, потому что ты обидел меня», «у меня испортилось настроение из-за твоего поступка».</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b/>
          <w:bCs/>
          <w:color w:val="000000"/>
          <w:sz w:val="24"/>
          <w:szCs w:val="24"/>
          <w:u w:val="single"/>
        </w:rPr>
        <w:t>Осторожнее с насмешками</w:t>
      </w:r>
      <w:r w:rsidRPr="00532D29">
        <w:rPr>
          <w:rFonts w:ascii="Times New Roman" w:eastAsia="Times New Roman" w:hAnsi="Times New Roman" w:cs="Times New Roman"/>
          <w:b/>
          <w:bCs/>
          <w:color w:val="000000"/>
          <w:sz w:val="24"/>
          <w:szCs w:val="24"/>
        </w:rPr>
        <w:t>.</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Острое оружие. Применимо только к тем, кто обладает чувством юмора. А ваш ребенок?</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Косвенное неодобрение.</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Рассказать о ком-то, кто поступил так же скверно, как наш ребенок. Маленькому можно в виде сказки. При этом можно сгустить краски, что бы все было ясно. Если ребенок даже не подаст вида – не беда, поймет, хорошие шансы.</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u w:val="single"/>
        </w:rPr>
      </w:pPr>
      <w:r w:rsidRPr="00532D29">
        <w:rPr>
          <w:rFonts w:ascii="Times New Roman" w:eastAsia="Times New Roman" w:hAnsi="Times New Roman" w:cs="Times New Roman"/>
          <w:b/>
          <w:bCs/>
          <w:color w:val="000000"/>
          <w:sz w:val="24"/>
          <w:szCs w:val="24"/>
          <w:u w:val="single"/>
        </w:rPr>
        <w:t>Опасайтесь двойственности!</w:t>
      </w:r>
    </w:p>
    <w:p w:rsidR="00532D29" w:rsidRPr="00532D29" w:rsidRDefault="00532D29" w:rsidP="000F00E4">
      <w:pPr>
        <w:spacing w:after="0"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Ругаем страшными словами, а в глазах, а в интонации: «Ты же знаешь, как я тебя обожаю, что, в конце концов я тебе все позволю». Одна рука гладит, другая бьет… Прямой путь к воспитанию лицемерия. Мы хотим, чтобы наш ребенок обладал этим качеством?</w:t>
      </w:r>
    </w:p>
    <w:p w:rsidR="00532D29" w:rsidRPr="00532D29" w:rsidRDefault="00532D29" w:rsidP="000F00E4">
      <w:pPr>
        <w:spacing w:after="100" w:afterAutospacing="1"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b/>
          <w:bCs/>
          <w:color w:val="000000"/>
          <w:sz w:val="24"/>
          <w:szCs w:val="24"/>
        </w:rPr>
        <w:t>По-настоящему мы наказываем ребенка только своими чувствами!</w:t>
      </w:r>
    </w:p>
    <w:p w:rsidR="00532D29" w:rsidRPr="00532D29" w:rsidRDefault="00532D29" w:rsidP="000F00E4">
      <w:pPr>
        <w:spacing w:after="100" w:afterAutospacing="1" w:line="240" w:lineRule="auto"/>
        <w:jc w:val="both"/>
        <w:rPr>
          <w:rFonts w:ascii="Times New Roman" w:eastAsia="Times New Roman" w:hAnsi="Times New Roman" w:cs="Times New Roman"/>
          <w:color w:val="000000"/>
          <w:sz w:val="24"/>
          <w:szCs w:val="24"/>
        </w:rPr>
      </w:pPr>
      <w:r w:rsidRPr="00532D29">
        <w:rPr>
          <w:rFonts w:ascii="Times New Roman" w:eastAsia="Times New Roman" w:hAnsi="Times New Roman" w:cs="Times New Roman"/>
          <w:color w:val="000000"/>
          <w:sz w:val="24"/>
          <w:szCs w:val="24"/>
        </w:rPr>
        <w:t>И строгость, и мягкость, и диктатура, и демократия могут дать и прекрасные, и ужасные результаты. Все решает индивидуальность. Ваш ребенок – не ваша собственность. Он личность, один единственный такой, неповторимый.</w:t>
      </w:r>
    </w:p>
    <w:p w:rsidR="00E872AC" w:rsidRPr="00926B79" w:rsidRDefault="00532D29" w:rsidP="00926B79">
      <w:pPr>
        <w:spacing w:after="100" w:afterAutospacing="1" w:line="240" w:lineRule="auto"/>
        <w:jc w:val="both"/>
        <w:rPr>
          <w:rFonts w:ascii="Times New Roman" w:eastAsia="Times New Roman" w:hAnsi="Times New Roman" w:cs="Times New Roman"/>
          <w:color w:val="FFFFFF" w:themeColor="background1"/>
          <w:sz w:val="24"/>
          <w:szCs w:val="24"/>
        </w:rPr>
      </w:pPr>
      <w:r w:rsidRPr="00532D29">
        <w:rPr>
          <w:rFonts w:ascii="Times New Roman" w:eastAsia="Times New Roman" w:hAnsi="Times New Roman" w:cs="Times New Roman"/>
          <w:b/>
          <w:bCs/>
          <w:color w:val="000000"/>
          <w:sz w:val="24"/>
          <w:szCs w:val="24"/>
        </w:rPr>
        <w:t>Не забудем же слова, давно сказанные: «Все есть яд, и все есть лекарство. Тем и другим его делает только доза».</w:t>
      </w:r>
    </w:p>
    <w:sectPr w:rsidR="00E872AC" w:rsidRPr="00926B79" w:rsidSect="00532D29">
      <w:pgSz w:w="16838" w:h="11906" w:orient="landscape"/>
      <w:pgMar w:top="851" w:right="1134" w:bottom="851" w:left="85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9C0" w:rsidRDefault="00F359C0" w:rsidP="000F00E4">
      <w:pPr>
        <w:spacing w:after="0" w:line="240" w:lineRule="auto"/>
      </w:pPr>
      <w:r>
        <w:separator/>
      </w:r>
    </w:p>
  </w:endnote>
  <w:endnote w:type="continuationSeparator" w:id="0">
    <w:p w:rsidR="00F359C0" w:rsidRDefault="00F359C0" w:rsidP="000F0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9C0" w:rsidRDefault="00F359C0" w:rsidP="000F00E4">
      <w:pPr>
        <w:spacing w:after="0" w:line="240" w:lineRule="auto"/>
      </w:pPr>
      <w:r>
        <w:separator/>
      </w:r>
    </w:p>
  </w:footnote>
  <w:footnote w:type="continuationSeparator" w:id="0">
    <w:p w:rsidR="00F359C0" w:rsidRDefault="00F359C0" w:rsidP="000F00E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32D29"/>
    <w:rsid w:val="000F00E4"/>
    <w:rsid w:val="001C45EE"/>
    <w:rsid w:val="00532D29"/>
    <w:rsid w:val="005B6C85"/>
    <w:rsid w:val="00926B79"/>
    <w:rsid w:val="00E872AC"/>
    <w:rsid w:val="00ED5CCC"/>
    <w:rsid w:val="00F359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5EE"/>
  </w:style>
  <w:style w:type="paragraph" w:styleId="1">
    <w:name w:val="heading 1"/>
    <w:basedOn w:val="a"/>
    <w:link w:val="10"/>
    <w:uiPriority w:val="9"/>
    <w:qFormat/>
    <w:rsid w:val="00532D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D2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32D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2D29"/>
    <w:rPr>
      <w:b/>
      <w:bCs/>
    </w:rPr>
  </w:style>
  <w:style w:type="paragraph" w:styleId="a5">
    <w:name w:val="header"/>
    <w:basedOn w:val="a"/>
    <w:link w:val="a6"/>
    <w:uiPriority w:val="99"/>
    <w:semiHidden/>
    <w:unhideWhenUsed/>
    <w:rsid w:val="000F00E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F00E4"/>
  </w:style>
  <w:style w:type="paragraph" w:styleId="a7">
    <w:name w:val="footer"/>
    <w:basedOn w:val="a"/>
    <w:link w:val="a8"/>
    <w:uiPriority w:val="99"/>
    <w:semiHidden/>
    <w:unhideWhenUsed/>
    <w:rsid w:val="000F00E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F00E4"/>
  </w:style>
  <w:style w:type="paragraph" w:styleId="a9">
    <w:name w:val="Balloon Text"/>
    <w:basedOn w:val="a"/>
    <w:link w:val="aa"/>
    <w:uiPriority w:val="99"/>
    <w:semiHidden/>
    <w:unhideWhenUsed/>
    <w:rsid w:val="000F00E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00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3858915">
      <w:bodyDiv w:val="1"/>
      <w:marLeft w:val="0"/>
      <w:marRight w:val="0"/>
      <w:marTop w:val="0"/>
      <w:marBottom w:val="0"/>
      <w:divBdr>
        <w:top w:val="none" w:sz="0" w:space="0" w:color="auto"/>
        <w:left w:val="none" w:sz="0" w:space="0" w:color="auto"/>
        <w:bottom w:val="none" w:sz="0" w:space="0" w:color="auto"/>
        <w:right w:val="none" w:sz="0" w:space="0" w:color="auto"/>
      </w:divBdr>
      <w:divsChild>
        <w:div w:id="1487740181">
          <w:marLeft w:val="0"/>
          <w:marRight w:val="0"/>
          <w:marTop w:val="30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Поток">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Поток">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702A-BCC1-409C-96F2-569BC102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540</Words>
  <Characters>3082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Сказка</cp:lastModifiedBy>
  <cp:revision>5</cp:revision>
  <dcterms:created xsi:type="dcterms:W3CDTF">2016-09-10T18:04:00Z</dcterms:created>
  <dcterms:modified xsi:type="dcterms:W3CDTF">2025-01-15T09:58:00Z</dcterms:modified>
</cp:coreProperties>
</file>